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657" w:rsidRDefault="00FB4657" w:rsidP="00FB4657">
      <w:pPr>
        <w:pStyle w:val="3"/>
        <w:shd w:val="clear" w:color="auto" w:fill="FFFFFF"/>
        <w:spacing w:before="0" w:beforeAutospacing="0" w:after="120" w:afterAutospacing="0"/>
        <w:ind w:firstLine="709"/>
        <w:jc w:val="center"/>
        <w:textAlignment w:val="baseline"/>
        <w:rPr>
          <w:rStyle w:val="a3"/>
          <w:b/>
          <w:bCs/>
          <w:color w:val="222222"/>
          <w:sz w:val="36"/>
          <w:szCs w:val="36"/>
          <w:bdr w:val="none" w:sz="0" w:space="0" w:color="auto" w:frame="1"/>
        </w:rPr>
      </w:pPr>
      <w:r>
        <w:rPr>
          <w:rStyle w:val="a3"/>
          <w:b/>
          <w:bCs/>
          <w:color w:val="222222"/>
          <w:sz w:val="36"/>
          <w:szCs w:val="36"/>
          <w:bdr w:val="none" w:sz="0" w:space="0" w:color="auto" w:frame="1"/>
        </w:rPr>
        <w:t>Структура и компетенция органов управления Учреждением</w:t>
      </w:r>
    </w:p>
    <w:p w:rsidR="00FB4657" w:rsidRDefault="00FB4657" w:rsidP="00FB4657">
      <w:pPr>
        <w:pStyle w:val="3"/>
        <w:shd w:val="clear" w:color="auto" w:fill="FFFFFF"/>
        <w:spacing w:before="0" w:beforeAutospacing="0" w:after="120" w:afterAutospacing="0"/>
        <w:ind w:firstLine="709"/>
        <w:jc w:val="center"/>
        <w:textAlignment w:val="baseline"/>
        <w:rPr>
          <w:color w:val="222222"/>
          <w:sz w:val="36"/>
          <w:szCs w:val="36"/>
        </w:rPr>
      </w:pPr>
      <w:bookmarkStart w:id="0" w:name="_GoBack"/>
      <w:bookmarkEnd w:id="0"/>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  Управление Учреждением осуществляется на основе сочетания прин</w:t>
      </w:r>
      <w:r>
        <w:rPr>
          <w:rFonts w:ascii="Tahoma" w:hAnsi="Tahoma" w:cs="Tahoma"/>
          <w:color w:val="222222"/>
        </w:rPr>
        <w:softHyphen/>
        <w:t>ципов единоначалия и коллегиальности.</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2. Единоличным исполнительным органом Учреждения является </w:t>
      </w:r>
      <w:r>
        <w:rPr>
          <w:rStyle w:val="a3"/>
          <w:rFonts w:ascii="Tahoma" w:hAnsi="Tahoma" w:cs="Tahoma"/>
          <w:color w:val="222222"/>
          <w:bdr w:val="none" w:sz="0" w:space="0" w:color="auto" w:frame="1"/>
        </w:rPr>
        <w:t>заведующий</w:t>
      </w:r>
      <w:r>
        <w:rPr>
          <w:rFonts w:ascii="Tahoma" w:hAnsi="Tahoma" w:cs="Tahoma"/>
          <w:color w:val="222222"/>
        </w:rPr>
        <w:t> (далее – Руководитель), который осуществляет текущее руководство деятельностью Учреждения.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3. Руководитель назначается на должность и освобождается от должности приказом Учредителя на основании постановления администрации города Твери. Срок полномочий заведующего определяется в порядке и на условиях, установленных трудовым договором. Непосредственное руководство Учрежде</w:t>
      </w:r>
      <w:r>
        <w:rPr>
          <w:rFonts w:ascii="Tahoma" w:hAnsi="Tahoma" w:cs="Tahoma"/>
          <w:color w:val="222222"/>
        </w:rPr>
        <w:softHyphen/>
        <w:t>нием осуществляет прошедший соответствующую аттестацию Руководитель.</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4. Руководитель осуществляет руководство текущей деятельностью Учреждения на основании законов и иных правовых актов Российской Федерации и Тверской области, решений Тверской городской Думы, постановлений и распоряжений администрации города Твери, приказов Учредителя, настоящего устава и трудового договора. Руководитель подотчетен в своей деятельности Учредителю.</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5. Руководитель Учреждения: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действует без доверенности от имени Учреждения, представляет его интересы в органах государственной власти и местного самоуправления, коммерческих и некоммерческих организациях;</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совершает в установленном порядке сделки от имени Учреждения;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заключает договоры;</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выдает доверенности (в том числе с правом передоверия);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открывает лицевой счет в органах казначейства, в порядке, установленном за</w:t>
      </w:r>
      <w:r>
        <w:rPr>
          <w:rFonts w:ascii="Tahoma" w:hAnsi="Tahoma" w:cs="Tahoma"/>
          <w:color w:val="222222"/>
        </w:rPr>
        <w:softHyphen/>
        <w:t>конодательством Российской Федерации;</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распоряжается имуществом Учреждения в соответствии с действующим законодательством Российской Федерации и настоящим уставом;</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определяет структуру Учреждения;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в установленном действующим законодательством порядке осуществляет прием на работу, расстановку кадров и увольнение работников Учреждения;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утверждает должностные инструкции;</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налагает взыскания и поощряет работников;</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издает приказы и дает указания, обязательные для всех работников Учреждения;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утверждает штатное расписание Учреждения;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утверждает план работы Учреждения на год, графики работ и сетки занятий, правила внутреннего трудового распорядка;</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lastRenderedPageBreak/>
        <w:t>— решает вопросы оплаты труда работников Учреждения в соответствии с действующим законодательством Российской Федерации;</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организует выполнение муниципального задания;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определяет потребность, приобретает и распределяет выделенные материальные ресурсы;</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в пределах своей компетенции несет ответственность за организацию защиты сведений, составляющих государственную тайну;</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в установленном действующим законодательством порядке обеспечивает составление, представление и раскрытие всей необходимой информации и документации, связанной с деятельностью Учреждения;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формирует контингент воспитанников Учреждения, осуществляет прием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 и Учредителем;</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приостанавливает решения педагогического совета, совета родителей (законных представителей) Учреждения, если они противоречат действующему законодательству Российской Федерации;</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осуществляет иные полномочия в соответствии с действующим законодательством Российской Федерации.</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6. Руководитель Учреждения несет дисциплинарную и иную ответственность за:</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не достижение запланированных ему и Учреждению целей, неполучение запланированных показателей и результатов в соответствии с утвержденными планами и отчетами, действующим законодательством Российской Федерации;</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нецелевое использование средств бюджета;</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принятие обязательств сверх доведенных лимитов бюджетных обязательств;</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получение кредитов (займов);</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просроченную кредиторскую задолженность;</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другие нарушения бюджетного законодательства Российской Федерации.</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7. Руководитель Учреждения несет полную материальную ответственность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 Российской Федерации.</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8. В случаях, предусмотренных законодательством Российской Федерации, Руководитель Учреждения возмещает Учреждению убытки, причиненные его виновными действиями (бездействием).</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9. Коллегиальными органами управления в Учреждении являются общее собрание работников, педагогический совет.</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10. Полномочия трудового коллектива Учреждения осуществляется общим собранием работников.</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10.1.Общее собрание работников собирается не реже двух раз в год и по мере необходимости. О времени, месте, повестке дня собрания работники Учреждения должны быть уведомлены председателем общего собрания не позднее, чем за 5 дней до его начала.</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10.2. Общее собрание работников считается правомочным, если на нем присутствовало не менее половины работников Учреждения.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10.3. Решение общего собрания работников считается принятым и является обязательным для участников всех работников Учреждения, если за него проголосовало простое большинство присутствующих.</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10.4. Для ведения общего собрания открытым голосованием избирается его председатель и секретарь сроком на один год.</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10.5. К компетенции общего собрания работников относится: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разработка, обсуждение и принятие коллективного договора, правил внутреннего трудового распорядка, устава Учреждения, договора об образовании по образовательным программам дошкольного образования между Учреждением и родителями (законными представителями) ребенка и иных локальных актов, внесение в них дополнений и изменений;</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определение направления деятельности Учреждения.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11. Управление педагогической деятельностью осуществляет педагогический совет.</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11.1. Педагогический совет – постоянно действующий коллегиальный орган управления Учреждения для рассмотрения основных вопросов образовательного процесса, повышения профессионального мастерства педагогических работников.</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11.2. Главными задачами педагогического совета являются: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реализация государственной политики в области дошкольного образования;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определение направлений образовательной деятельности Учреждения, разработка образовательной программы и программы развития Учреждения;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внедрение в практику работы Учреждения достижений педагогической науки, передового педагогического опыта;</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повышение профессионального мастерства, развитие творческой активности педагогических работников Учреждения.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11.3. Педагогический совет:</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обсуждает устав и другие локальные акты Учреждения, касающиеся педагогической деятельности, решает вопрос о внесении в них необходимых изменений и дополнений;</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определяет направления образовательной деятельности Учреждения;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выбирает и принимает образовательные программы, образовательные и воспитательные методики, технологи для использования в педагогическом процессе Учреждения;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обсуждает, принимает и рекомендует к утверждению проект годового плана Учреждения;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обсуждает вопросы содержания, формы и методы образовательного процесса, планирования педагогической деятельности Учреждения;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организует выявление, обобщение, распространение, внедрение передового педагогического опыта среди педагогических работников Учреждения;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рассматривает вопросы повышения квалификации, переподготовки, аттестации педагогических кадров;</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рассматривает вопросы организации дополнительных образовательных услуг воспитанникам, в том числе платных;</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заслушивает отчеты заведующего о создании условий для реализации общеобразовательных программ в Учреждении;</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подводит итоги деятельности Учреждения за учебный год;</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заслушивает информацию, отчеты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 отчеты о самообразовании педагогов;</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контролирует выполнение ранее принятых решений педагогического совета;</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утверждает характеристики и принимает решения о награждении, поощрении педагогических работников Учреждения.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11.4. В состав педагогического совета входят заведующий, его заместители, все педагоги Учреждения.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11.5.  Педагогический совет избирает из своего состава председателя и секретаря сроком на один учебный год. Председатель педагогического совета:</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организует деятельность педагогического совета;</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информирует членов педагогического совета о предстоящем заседании не менее чем за 7 дней до его проведения: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организует подготовку и проведение заседания педагогического совета;</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определяет повестку дня;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контролирует выполнение решений;</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регистрирует поступающие в педагогический совет заявления, обращения, иные материалы.</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11.6. Педагогический совет работает по плану, составляющему часть годового плана работы Учреждения.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11.7. Заседания педагогического совета созываются один раз в квартал в соответствии с планом работы Учреждения. Заседания педагогического совета правомочны, если на них присутствует не менее половины его состава.</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11.8. 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 Решения педагогического совета являются рекомендательными для коллектива Учреждения. Решения педагогического совета, утвержденные приказом Учреждения, являются обязательными для исполнения педагогическим коллективом.</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11.9. Заседания педагогического совета оформляются протоколом. Протоколы подписываются председателем и секретарем педагогического совета. Нумерация протоколов ведется от начала учебного года. Книга протоколов нумеруется постранично, прошнуровывается, скрепляется подписью заведующего, печатью Учреждения, хранится в делах Учреждения и передается по акту (при смене руководителя, передача в архив).</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11.10. Доклады и тексты выступлений, о которых в протоколе педагогического совета делается запись «доклад (выступление) прилагается», группируются в отдельной папке с тем же сроком хранения, что и книга протоколов педагогического совета.</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12. В целях учета мнения родителей (законных представителей) воспитанников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 учреждении создается совет родителей (законных представителей) или иные органы.</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12.1. Совет родителей избирается в начале учебного года на родительских собраниях из числа ро</w:t>
      </w:r>
      <w:r>
        <w:rPr>
          <w:rFonts w:ascii="Tahoma" w:hAnsi="Tahoma" w:cs="Tahoma"/>
          <w:color w:val="222222"/>
        </w:rPr>
        <w:softHyphen/>
        <w:t>дителей (законных предста</w:t>
      </w:r>
      <w:r>
        <w:rPr>
          <w:rFonts w:ascii="Tahoma" w:hAnsi="Tahoma" w:cs="Tahoma"/>
          <w:color w:val="222222"/>
        </w:rPr>
        <w:softHyphen/>
        <w:t>вителей) воспитанников. Совет родителей воз</w:t>
      </w:r>
      <w:r>
        <w:rPr>
          <w:rFonts w:ascii="Tahoma" w:hAnsi="Tahoma" w:cs="Tahoma"/>
          <w:color w:val="222222"/>
        </w:rPr>
        <w:softHyphen/>
        <w:t>главляет председатель.</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12.2. Совет родителей подчиняется и подотчетен ро</w:t>
      </w:r>
      <w:r>
        <w:rPr>
          <w:rFonts w:ascii="Tahoma" w:hAnsi="Tahoma" w:cs="Tahoma"/>
          <w:color w:val="222222"/>
        </w:rPr>
        <w:softHyphen/>
        <w:t>дительскому собранию.</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12.3. Срок полномочий Совета родителей 1 год (или ротация состава родительского коми</w:t>
      </w:r>
      <w:r>
        <w:rPr>
          <w:rFonts w:ascii="Tahoma" w:hAnsi="Tahoma" w:cs="Tahoma"/>
          <w:color w:val="222222"/>
        </w:rPr>
        <w:softHyphen/>
        <w:t>тета проводится ежегодно на 1/3 его количественного состава).</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12.4. Для координации работы совета родителей в его состав входит педагогический работник Учреждения.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12.5. Решения совета родителей являются рекомендательными. Обязательными являются только те решения совета родителей, для реализации которых издается приказ по Учреждению.</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12.6. Основными задачами совета родителей являются: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участие в обеспечении оптимальных условий для организации образовательного процесса в группе;</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участие в организации безопасных условий осуществления образовательного процесса и выполнение санитарно-гигиенических правил и норм;</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контроль организации питания воспитанников;</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оказание помощи в организации и проведении массовых воспитательных мероприятий;</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организация работы с родителями (законными предста</w:t>
      </w:r>
      <w:r>
        <w:rPr>
          <w:rFonts w:ascii="Tahoma" w:hAnsi="Tahoma" w:cs="Tahoma"/>
          <w:color w:val="222222"/>
        </w:rPr>
        <w:softHyphen/>
        <w:t>вителями) детей, посещающих Учреждение, по разъяснению их прав и обязанностей, значению всестороннего воспитания ребенка в семье, взаимодействию семьи и Учреждения в вопросах воспитания.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12.7. Функции совета родителей:</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проведение разъяснительной и консультативной работы среди родителей (законных представителей) воспитанников об их правах и обязанностях;</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оказание содействия в проведении массовых воспита</w:t>
      </w:r>
      <w:r>
        <w:rPr>
          <w:rFonts w:ascii="Tahoma" w:hAnsi="Tahoma" w:cs="Tahoma"/>
          <w:color w:val="222222"/>
        </w:rPr>
        <w:softHyphen/>
        <w:t>тельных мероприятий с воспитанниками;</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участие в подготовке Учреждения к новому учебному году;</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совместное с руководством Учреждения осуществление контроля над организа</w:t>
      </w:r>
      <w:r>
        <w:rPr>
          <w:rFonts w:ascii="Tahoma" w:hAnsi="Tahoma" w:cs="Tahoma"/>
          <w:color w:val="222222"/>
        </w:rPr>
        <w:softHyphen/>
        <w:t>цией качества питания воспитанников, медицинского обслужи</w:t>
      </w:r>
      <w:r>
        <w:rPr>
          <w:rFonts w:ascii="Tahoma" w:hAnsi="Tahoma" w:cs="Tahoma"/>
          <w:color w:val="222222"/>
        </w:rPr>
        <w:softHyphen/>
        <w:t>вания;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оказание помощи руководству Учреждения в организации и проведении общих родительских собраний;</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участие в обсуждении локальных актов Учреждения по вопросам, относящимся к полномочиям совета родителей;</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участие в организации безопасных условий осуществления образовательного процесса, выполнения санитарно-гигиенических правил и нор;</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взаимодействие с другими органами самоуправления Учреждения по вопросам совершенствования управления, обеспечения организации образовательного процесса.</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12.8. Права совета родителей:</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заслушивать и получать информацию от руководства Учреждения, других органов самоуправления об организации и проведении воспитательной работы с воспитанниками;</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по представлению педагогического работника приглашать на свои заседания родителей (законных представителей) воспитанников, уделяющих недостаточное внимание воспитанию своего ребенка. Выносить общественное порицание родителям, систематически уклоняющимся от воспитания детей в семье, за несвоевременную оплату за содержание воспитанника в Учреждении;</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поощрять родителей (законных представителей) воспи</w:t>
      </w:r>
      <w:r>
        <w:rPr>
          <w:rFonts w:ascii="Tahoma" w:hAnsi="Tahoma" w:cs="Tahoma"/>
          <w:color w:val="222222"/>
        </w:rPr>
        <w:softHyphen/>
        <w:t>танников за активную работу в родительском комитете, оказание помощи в проведении массовых воспитательных мероприятий и т.д.;</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организовывать постоянные или временные комиссии под руководством членов родительского комитета для исполнения своих фун</w:t>
      </w:r>
      <w:r>
        <w:rPr>
          <w:rFonts w:ascii="Tahoma" w:hAnsi="Tahoma" w:cs="Tahoma"/>
          <w:color w:val="222222"/>
        </w:rPr>
        <w:softHyphen/>
        <w:t>кций;</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принимать участие в обсуждении локальных актов Учреждения;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 присутствовать (с после</w:t>
      </w:r>
      <w:r>
        <w:rPr>
          <w:rFonts w:ascii="Tahoma" w:hAnsi="Tahoma" w:cs="Tahoma"/>
          <w:color w:val="222222"/>
        </w:rPr>
        <w:softHyphen/>
        <w:t>дующим информированием всех членов родительского комитета) на отдельных заседаниях педагогического совета, других органов самоуправле</w:t>
      </w:r>
      <w:r>
        <w:rPr>
          <w:rFonts w:ascii="Tahoma" w:hAnsi="Tahoma" w:cs="Tahoma"/>
          <w:color w:val="222222"/>
        </w:rPr>
        <w:softHyphen/>
        <w:t>ния по вопросам, относящимся к компетенции родительского комитета.</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12.9. Ответственность совета родителей.</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Совета родителей отвечает за выполнение плана работы родительского комитета и решений, рекомендаций родительского комитета.</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12.10. Члены совета родителей, систематически не принимающие    участия в его работе, по представлению председателя родительского комитета могут быть отозваны.</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12.11. Численный состав совета родителей Учреждение определяет самостоя</w:t>
      </w:r>
      <w:r>
        <w:rPr>
          <w:rFonts w:ascii="Tahoma" w:hAnsi="Tahoma" w:cs="Tahoma"/>
          <w:color w:val="222222"/>
        </w:rPr>
        <w:softHyphen/>
        <w:t>тельно. Из своего состава совета родителей избирает председателя, секретаря.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12.12. Совет родителей планирует свою работу в соответствии с планом работы Учреждения.   План утверждается на заседании родительского комитета и согласуется с руководителем Учреждения. Заседания родительского комитета созываются не реже одного раза в квартал.</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12.13. О своей работе совет родителей отчитывается перед общим родительским собранием не реже одного раза в год.</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12.14. Совет родителей правомочен выносить решения при наличии на заседании не менее половины своего состава. Решения при</w:t>
      </w:r>
      <w:r>
        <w:rPr>
          <w:rFonts w:ascii="Tahoma" w:hAnsi="Tahoma" w:cs="Tahoma"/>
          <w:color w:val="222222"/>
        </w:rPr>
        <w:softHyphen/>
        <w:t>нимаются простым большинством голосов.</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12.15. Совет родителей руководствуется в своей работе Положением о совете родителей Учреждения.</w:t>
      </w:r>
    </w:p>
    <w:p w:rsidR="00FB4657" w:rsidRDefault="00FB4657" w:rsidP="00FB4657">
      <w:pPr>
        <w:pStyle w:val="a4"/>
        <w:shd w:val="clear" w:color="auto" w:fill="FFFFFF"/>
        <w:spacing w:before="0" w:beforeAutospacing="0" w:after="120" w:afterAutospacing="0"/>
        <w:ind w:firstLine="709"/>
        <w:jc w:val="both"/>
        <w:textAlignment w:val="baseline"/>
        <w:rPr>
          <w:rFonts w:ascii="Tahoma" w:hAnsi="Tahoma" w:cs="Tahoma"/>
          <w:color w:val="222222"/>
        </w:rPr>
      </w:pPr>
      <w:r>
        <w:rPr>
          <w:rFonts w:ascii="Tahoma" w:hAnsi="Tahoma" w:cs="Tahoma"/>
          <w:color w:val="222222"/>
        </w:rPr>
        <w:t>12.16. Совет родителей ведет протоколы своих заседаний. Документация совета родителей хранится в Учреждении.</w:t>
      </w:r>
    </w:p>
    <w:p w:rsidR="00197109" w:rsidRDefault="00FB4657" w:rsidP="00FB4657">
      <w:pPr>
        <w:spacing w:after="120"/>
        <w:ind w:firstLine="709"/>
        <w:jc w:val="both"/>
      </w:pPr>
    </w:p>
    <w:sectPr w:rsidR="00197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1E"/>
    <w:rsid w:val="0020177F"/>
    <w:rsid w:val="007B4C21"/>
    <w:rsid w:val="00BD211E"/>
    <w:rsid w:val="00E26C45"/>
    <w:rsid w:val="00FB4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4FC86-A0FB-4E86-B70A-5B5D317D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B46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4657"/>
    <w:rPr>
      <w:rFonts w:ascii="Times New Roman" w:eastAsia="Times New Roman" w:hAnsi="Times New Roman" w:cs="Times New Roman"/>
      <w:b/>
      <w:bCs/>
      <w:sz w:val="27"/>
      <w:szCs w:val="27"/>
      <w:lang w:eastAsia="ru-RU"/>
    </w:rPr>
  </w:style>
  <w:style w:type="character" w:styleId="a3">
    <w:name w:val="Strong"/>
    <w:basedOn w:val="a0"/>
    <w:uiPriority w:val="22"/>
    <w:qFormat/>
    <w:rsid w:val="00FB4657"/>
    <w:rPr>
      <w:b/>
      <w:bCs/>
    </w:rPr>
  </w:style>
  <w:style w:type="paragraph" w:styleId="a4">
    <w:name w:val="Normal (Web)"/>
    <w:basedOn w:val="a"/>
    <w:uiPriority w:val="99"/>
    <w:semiHidden/>
    <w:unhideWhenUsed/>
    <w:rsid w:val="00FB46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920799">
      <w:bodyDiv w:val="1"/>
      <w:marLeft w:val="0"/>
      <w:marRight w:val="0"/>
      <w:marTop w:val="0"/>
      <w:marBottom w:val="0"/>
      <w:divBdr>
        <w:top w:val="none" w:sz="0" w:space="0" w:color="auto"/>
        <w:left w:val="none" w:sz="0" w:space="0" w:color="auto"/>
        <w:bottom w:val="none" w:sz="0" w:space="0" w:color="auto"/>
        <w:right w:val="none" w:sz="0" w:space="0" w:color="auto"/>
      </w:divBdr>
    </w:div>
    <w:div w:id="137122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2246</Words>
  <Characters>12803</Characters>
  <Application>Microsoft Office Word</Application>
  <DocSecurity>0</DocSecurity>
  <Lines>106</Lines>
  <Paragraphs>30</Paragraphs>
  <ScaleCrop>false</ScaleCrop>
  <Company/>
  <LinksUpToDate>false</LinksUpToDate>
  <CharactersWithSpaces>15019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2</cp:revision>
  <dcterms:created xsi:type="dcterms:W3CDTF">2019-11-28T06:45:00Z</dcterms:created>
  <dcterms:modified xsi:type="dcterms:W3CDTF">2019-11-28T06:46:00Z</dcterms:modified>
</cp:coreProperties>
</file>